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5A8B" w:rsidRPr="00583BEE" w:rsidRDefault="00BD5A8B">
      <w:pPr>
        <w:widowControl w:val="0"/>
        <w:ind w:left="6300"/>
        <w:jc w:val="center"/>
        <w:rPr>
          <w:color w:val="000000"/>
        </w:rPr>
      </w:pPr>
    </w:p>
    <w:p w:rsidR="00BD5A8B" w:rsidRPr="00583BEE" w:rsidRDefault="002137F7">
      <w:pPr>
        <w:widowControl w:val="0"/>
        <w:ind w:left="-567"/>
        <w:jc w:val="center"/>
        <w:rPr>
          <w:color w:val="000000"/>
        </w:rPr>
      </w:pPr>
      <w:r w:rsidRPr="00583BEE">
        <w:rPr>
          <w:color w:val="000000"/>
        </w:rPr>
        <w:t xml:space="preserve">       </w:t>
      </w:r>
      <w:r w:rsidRPr="00583BEE">
        <w:rPr>
          <w:b/>
          <w:bCs/>
          <w:color w:val="000000"/>
          <w:sz w:val="24"/>
          <w:szCs w:val="24"/>
        </w:rPr>
        <w:t xml:space="preserve">  REQUISITI DI CAPACITA’ TECNICO PROFESSIONALE </w:t>
      </w:r>
    </w:p>
    <w:p w:rsidR="00BD5A8B" w:rsidRPr="00583BEE" w:rsidRDefault="002137F7">
      <w:pPr>
        <w:jc w:val="center"/>
      </w:pPr>
      <w:r w:rsidRPr="00583BEE">
        <w:rPr>
          <w:color w:val="000000"/>
        </w:rPr>
        <w:t>DICHIARAZIONE SOSTITUTIVA DI ATTO NOTORIO</w:t>
      </w:r>
    </w:p>
    <w:p w:rsidR="00BD5A8B" w:rsidRPr="00583BEE" w:rsidRDefault="002137F7">
      <w:pPr>
        <w:jc w:val="center"/>
      </w:pPr>
      <w:r w:rsidRPr="00583BEE">
        <w:rPr>
          <w:color w:val="000000"/>
        </w:rPr>
        <w:t xml:space="preserve"> -ai sensi dell’art. 46 </w:t>
      </w:r>
      <w:proofErr w:type="gramStart"/>
      <w:r w:rsidRPr="00583BEE">
        <w:rPr>
          <w:color w:val="000000"/>
        </w:rPr>
        <w:t>e  47</w:t>
      </w:r>
      <w:proofErr w:type="gramEnd"/>
      <w:r w:rsidRPr="00583BEE">
        <w:rPr>
          <w:color w:val="000000"/>
        </w:rPr>
        <w:t xml:space="preserve"> del DPR 445/2000- </w:t>
      </w:r>
    </w:p>
    <w:p w:rsidR="00BD5A8B" w:rsidRDefault="00BD5A8B">
      <w:pPr>
        <w:jc w:val="center"/>
        <w:rPr>
          <w:rFonts w:ascii="Arial" w:hAnsi="Arial" w:cs="Arial"/>
          <w:color w:val="000000"/>
        </w:rPr>
      </w:pPr>
    </w:p>
    <w:p w:rsidR="003624CF" w:rsidRPr="00E4710C" w:rsidRDefault="00521188" w:rsidP="003624CF">
      <w:pPr>
        <w:ind w:left="1276" w:hanging="1276"/>
        <w:jc w:val="both"/>
        <w:rPr>
          <w:sz w:val="24"/>
          <w:szCs w:val="24"/>
        </w:rPr>
      </w:pPr>
      <w:r w:rsidRPr="002A6875">
        <w:rPr>
          <w:b/>
          <w:sz w:val="22"/>
          <w:szCs w:val="22"/>
        </w:rPr>
        <w:t xml:space="preserve">OGGETTO: </w:t>
      </w:r>
      <w:r w:rsidRPr="002A6875">
        <w:rPr>
          <w:sz w:val="22"/>
          <w:szCs w:val="22"/>
        </w:rPr>
        <w:t xml:space="preserve">Agenda Urbana Ragusa Modica; Azione </w:t>
      </w:r>
      <w:r w:rsidR="003624CF">
        <w:rPr>
          <w:sz w:val="22"/>
          <w:szCs w:val="22"/>
        </w:rPr>
        <w:t>4.1.1</w:t>
      </w:r>
      <w:r w:rsidRPr="002A6875">
        <w:rPr>
          <w:bCs/>
          <w:sz w:val="22"/>
          <w:szCs w:val="22"/>
        </w:rPr>
        <w:t xml:space="preserve"> </w:t>
      </w:r>
      <w:r w:rsidRPr="002A6875">
        <w:rPr>
          <w:sz w:val="22"/>
          <w:szCs w:val="22"/>
        </w:rPr>
        <w:t xml:space="preserve">del Programma Operativo Regionale Sicilia FESR 2014-2020; </w:t>
      </w:r>
      <w:r w:rsidR="003624CF" w:rsidRPr="00E4710C">
        <w:rPr>
          <w:sz w:val="24"/>
          <w:szCs w:val="24"/>
        </w:rPr>
        <w:t xml:space="preserve">Edificio denominato “Scuola </w:t>
      </w:r>
      <w:proofErr w:type="gramStart"/>
      <w:r w:rsidR="003624CF" w:rsidRPr="00E4710C">
        <w:rPr>
          <w:sz w:val="24"/>
          <w:szCs w:val="24"/>
        </w:rPr>
        <w:t>Sacro  Cuore</w:t>
      </w:r>
      <w:proofErr w:type="gramEnd"/>
      <w:r w:rsidR="003624CF" w:rsidRPr="00E4710C">
        <w:rPr>
          <w:sz w:val="24"/>
          <w:szCs w:val="24"/>
        </w:rPr>
        <w:t>” sito in Via  Risorgimento - Modica; Importo del progetto  € 265.000,00 di cui per lavori  € 166.342,78.</w:t>
      </w:r>
    </w:p>
    <w:p w:rsidR="003624CF" w:rsidRDefault="003624CF" w:rsidP="003624CF">
      <w:pPr>
        <w:jc w:val="both"/>
        <w:rPr>
          <w:sz w:val="22"/>
          <w:szCs w:val="22"/>
        </w:rPr>
      </w:pPr>
    </w:p>
    <w:p w:rsidR="003624CF" w:rsidRPr="004F2901" w:rsidRDefault="003624CF" w:rsidP="003624CF">
      <w:pPr>
        <w:jc w:val="center"/>
        <w:rPr>
          <w:sz w:val="22"/>
          <w:szCs w:val="22"/>
        </w:rPr>
      </w:pPr>
      <w:proofErr w:type="gramStart"/>
      <w:r>
        <w:rPr>
          <w:b/>
          <w:sz w:val="22"/>
          <w:szCs w:val="22"/>
        </w:rPr>
        <w:t>CIG:_</w:t>
      </w:r>
      <w:proofErr w:type="gramEnd"/>
      <w:r>
        <w:rPr>
          <w:b/>
          <w:sz w:val="22"/>
          <w:szCs w:val="22"/>
        </w:rPr>
        <w:t>_________________</w:t>
      </w:r>
      <w:r w:rsidRPr="002A6383">
        <w:rPr>
          <w:b/>
          <w:sz w:val="22"/>
          <w:szCs w:val="22"/>
        </w:rPr>
        <w:t>CUP</w:t>
      </w:r>
      <w:r>
        <w:rPr>
          <w:b/>
          <w:sz w:val="22"/>
          <w:szCs w:val="22"/>
        </w:rPr>
        <w:t>: J82G19002300006</w:t>
      </w:r>
    </w:p>
    <w:p w:rsidR="003624CF" w:rsidRPr="00E4710C" w:rsidRDefault="003624CF" w:rsidP="003624CF">
      <w:pPr>
        <w:jc w:val="both"/>
        <w:rPr>
          <w:sz w:val="24"/>
          <w:szCs w:val="24"/>
        </w:rPr>
      </w:pPr>
      <w:r w:rsidRPr="00E4710C">
        <w:rPr>
          <w:sz w:val="24"/>
          <w:szCs w:val="24"/>
        </w:rPr>
        <w:t xml:space="preserve">Incarico per la progettazione definitiva, esecutiva, della direzione del coordinamento della sicurezza sia in fase progettuale che esecutiva, dei lavori di </w:t>
      </w:r>
      <w:proofErr w:type="spellStart"/>
      <w:r w:rsidRPr="00E4710C">
        <w:rPr>
          <w:sz w:val="24"/>
          <w:szCs w:val="24"/>
        </w:rPr>
        <w:t>efficientamento</w:t>
      </w:r>
      <w:proofErr w:type="spellEnd"/>
      <w:r w:rsidRPr="00E4710C">
        <w:rPr>
          <w:sz w:val="24"/>
          <w:szCs w:val="24"/>
        </w:rPr>
        <w:t xml:space="preserve"> energetico (IA .03 - E.08),</w:t>
      </w:r>
    </w:p>
    <w:p w:rsidR="003624CF" w:rsidRDefault="003624CF" w:rsidP="003624CF">
      <w:pPr>
        <w:jc w:val="both"/>
        <w:rPr>
          <w:sz w:val="22"/>
          <w:szCs w:val="22"/>
        </w:rPr>
      </w:pPr>
    </w:p>
    <w:p w:rsidR="003624CF" w:rsidRPr="002A6875" w:rsidRDefault="003624CF" w:rsidP="003624CF">
      <w:pPr>
        <w:rPr>
          <w:b/>
          <w:sz w:val="22"/>
          <w:szCs w:val="22"/>
        </w:rPr>
      </w:pPr>
      <w:r w:rsidRPr="004F3B44">
        <w:rPr>
          <w:b/>
          <w:sz w:val="22"/>
          <w:szCs w:val="22"/>
        </w:rPr>
        <w:t xml:space="preserve">Importo a base d’asta del </w:t>
      </w:r>
      <w:proofErr w:type="gramStart"/>
      <w:r w:rsidRPr="004F3B44">
        <w:rPr>
          <w:b/>
          <w:sz w:val="22"/>
          <w:szCs w:val="22"/>
        </w:rPr>
        <w:t xml:space="preserve">servizio:  </w:t>
      </w:r>
      <w:r w:rsidRPr="002A6875">
        <w:rPr>
          <w:b/>
          <w:color w:val="000000"/>
          <w:sz w:val="22"/>
          <w:szCs w:val="22"/>
        </w:rPr>
        <w:t>€</w:t>
      </w:r>
      <w:proofErr w:type="gramEnd"/>
      <w:r>
        <w:rPr>
          <w:b/>
          <w:color w:val="000000"/>
          <w:sz w:val="22"/>
          <w:szCs w:val="22"/>
        </w:rPr>
        <w:t>45.283,68</w:t>
      </w:r>
    </w:p>
    <w:p w:rsidR="003624CF" w:rsidRDefault="003624CF" w:rsidP="003624CF">
      <w:pPr>
        <w:jc w:val="both"/>
        <w:rPr>
          <w:rFonts w:ascii="Calibri" w:hAnsi="Calibri"/>
          <w:b/>
          <w:sz w:val="24"/>
          <w:szCs w:val="24"/>
        </w:rPr>
      </w:pPr>
    </w:p>
    <w:p w:rsidR="00521188" w:rsidRPr="002A6875" w:rsidRDefault="00521188" w:rsidP="00521188">
      <w:pPr>
        <w:ind w:left="1276" w:hanging="1276"/>
        <w:jc w:val="both"/>
        <w:rPr>
          <w:sz w:val="22"/>
          <w:szCs w:val="22"/>
        </w:rPr>
      </w:pPr>
    </w:p>
    <w:p w:rsidR="00BD5A8B" w:rsidRPr="00583BEE" w:rsidRDefault="002137F7" w:rsidP="00583BEE">
      <w:pPr>
        <w:spacing w:after="120"/>
        <w:ind w:right="140"/>
        <w:jc w:val="both"/>
        <w:rPr>
          <w:sz w:val="22"/>
          <w:szCs w:val="22"/>
        </w:rPr>
      </w:pPr>
      <w:bookmarkStart w:id="0" w:name="_GoBack"/>
      <w:bookmarkEnd w:id="0"/>
      <w:r w:rsidRPr="00583BEE">
        <w:rPr>
          <w:sz w:val="22"/>
          <w:szCs w:val="22"/>
        </w:rPr>
        <w:t xml:space="preserve">Il sottoscritto_________________________________, nato a __________ (____) </w:t>
      </w:r>
      <w:r w:rsidRPr="00583BEE">
        <w:rPr>
          <w:color w:val="FF0000"/>
          <w:sz w:val="22"/>
          <w:szCs w:val="22"/>
        </w:rPr>
        <w:t xml:space="preserve"> </w:t>
      </w:r>
      <w:r w:rsidRPr="00583BEE">
        <w:rPr>
          <w:sz w:val="22"/>
          <w:szCs w:val="22"/>
        </w:rPr>
        <w:t xml:space="preserve">il _________, </w:t>
      </w:r>
      <w:proofErr w:type="spellStart"/>
      <w:r w:rsidRPr="00583BEE">
        <w:rPr>
          <w:sz w:val="22"/>
          <w:szCs w:val="22"/>
        </w:rPr>
        <w:t>cod.fisc</w:t>
      </w:r>
      <w:proofErr w:type="spellEnd"/>
      <w:r w:rsidRPr="00583BEE">
        <w:rPr>
          <w:sz w:val="22"/>
          <w:szCs w:val="22"/>
        </w:rPr>
        <w:t>. ______________________ - P. IVA __________________ con sede in _____________ (___) via _________________</w:t>
      </w:r>
      <w:proofErr w:type="gramStart"/>
      <w:r w:rsidRPr="00583BEE">
        <w:rPr>
          <w:sz w:val="22"/>
          <w:szCs w:val="22"/>
        </w:rPr>
        <w:t>_  ,</w:t>
      </w:r>
      <w:proofErr w:type="gramEnd"/>
      <w:r w:rsidRPr="00583BEE">
        <w:rPr>
          <w:sz w:val="22"/>
          <w:szCs w:val="22"/>
        </w:rPr>
        <w:t xml:space="preserve"> consapevole di quanto previsto ai sensi degli artt. 75 e76 del dpr 445/2000 in caso di dichiarazioni mendaci </w:t>
      </w:r>
    </w:p>
    <w:p w:rsidR="00BD5A8B" w:rsidRPr="00583BEE" w:rsidRDefault="002137F7" w:rsidP="00583BEE">
      <w:pPr>
        <w:spacing w:after="120"/>
        <w:ind w:right="140"/>
        <w:jc w:val="center"/>
        <w:rPr>
          <w:sz w:val="22"/>
          <w:szCs w:val="22"/>
        </w:rPr>
      </w:pPr>
      <w:r w:rsidRPr="00583BEE">
        <w:rPr>
          <w:b/>
          <w:bCs/>
          <w:color w:val="000000"/>
          <w:sz w:val="22"/>
          <w:szCs w:val="22"/>
        </w:rPr>
        <w:t>DICHIARA</w:t>
      </w:r>
    </w:p>
    <w:p w:rsidR="00BD5A8B" w:rsidRPr="00475CBA" w:rsidRDefault="002137F7" w:rsidP="00475CBA">
      <w:pPr>
        <w:spacing w:after="120"/>
        <w:ind w:right="140"/>
        <w:jc w:val="both"/>
        <w:rPr>
          <w:sz w:val="22"/>
          <w:szCs w:val="22"/>
        </w:rPr>
      </w:pPr>
      <w:proofErr w:type="gramStart"/>
      <w:r w:rsidRPr="00323132">
        <w:rPr>
          <w:sz w:val="22"/>
          <w:szCs w:val="22"/>
        </w:rPr>
        <w:t>l’avvenuto</w:t>
      </w:r>
      <w:proofErr w:type="gramEnd"/>
      <w:r w:rsidRPr="00323132">
        <w:rPr>
          <w:sz w:val="22"/>
          <w:szCs w:val="22"/>
        </w:rPr>
        <w:t xml:space="preserve"> espletamento, negli </w:t>
      </w:r>
      <w:r w:rsidRPr="00323132">
        <w:rPr>
          <w:sz w:val="22"/>
          <w:szCs w:val="22"/>
          <w:u w:val="single"/>
        </w:rPr>
        <w:t>ultimi dieci anni</w:t>
      </w:r>
      <w:r w:rsidRPr="00323132">
        <w:rPr>
          <w:sz w:val="22"/>
          <w:szCs w:val="22"/>
        </w:rPr>
        <w:t xml:space="preserve">, </w:t>
      </w:r>
      <w:r w:rsidR="00475CBA">
        <w:rPr>
          <w:sz w:val="22"/>
          <w:szCs w:val="22"/>
        </w:rPr>
        <w:t>dei sottoelencati servizi</w:t>
      </w:r>
      <w:r w:rsidRPr="00323132">
        <w:rPr>
          <w:sz w:val="22"/>
          <w:szCs w:val="22"/>
        </w:rPr>
        <w:t xml:space="preserve"> attinenti all’Architettura ed all'Ingegneria</w:t>
      </w:r>
      <w:r w:rsidRPr="00583BEE">
        <w:rPr>
          <w:sz w:val="22"/>
          <w:szCs w:val="22"/>
        </w:rPr>
        <w:t xml:space="preserve">, relativi a lavori appartenenti </w:t>
      </w:r>
      <w:r w:rsidR="00323132">
        <w:rPr>
          <w:sz w:val="22"/>
          <w:szCs w:val="22"/>
        </w:rPr>
        <w:t xml:space="preserve">alla categoria </w:t>
      </w:r>
      <w:r w:rsidRPr="00583BEE">
        <w:rPr>
          <w:sz w:val="22"/>
          <w:szCs w:val="22"/>
        </w:rPr>
        <w:t xml:space="preserve">"ID-Opere" dei </w:t>
      </w:r>
      <w:r w:rsidR="00323132">
        <w:rPr>
          <w:sz w:val="22"/>
          <w:szCs w:val="22"/>
        </w:rPr>
        <w:t>s</w:t>
      </w:r>
      <w:r w:rsidR="00475CBA">
        <w:rPr>
          <w:sz w:val="22"/>
          <w:szCs w:val="22"/>
        </w:rPr>
        <w:t>ervizi da affidare, individuati</w:t>
      </w:r>
      <w:r w:rsidRPr="00583BEE">
        <w:rPr>
          <w:sz w:val="22"/>
          <w:szCs w:val="22"/>
        </w:rPr>
        <w:t xml:space="preserve"> sulla base delle elencazioni contenute nel D.M. 17 giugno 2016, </w:t>
      </w:r>
      <w:r w:rsidR="00475CBA">
        <w:rPr>
          <w:sz w:val="22"/>
          <w:szCs w:val="22"/>
        </w:rPr>
        <w:t xml:space="preserve">aventi </w:t>
      </w:r>
      <w:r w:rsidRPr="00323132">
        <w:rPr>
          <w:sz w:val="22"/>
          <w:szCs w:val="22"/>
        </w:rPr>
        <w:t xml:space="preserve">un </w:t>
      </w:r>
      <w:r w:rsidRPr="00674DBF">
        <w:rPr>
          <w:b/>
          <w:sz w:val="22"/>
          <w:szCs w:val="22"/>
        </w:rPr>
        <w:t>importo globale pari</w:t>
      </w:r>
      <w:r w:rsidR="00475CBA" w:rsidRPr="00674DBF">
        <w:rPr>
          <w:b/>
          <w:sz w:val="22"/>
          <w:szCs w:val="22"/>
        </w:rPr>
        <w:t xml:space="preserve">/superiore </w:t>
      </w:r>
      <w:r w:rsidR="00323132" w:rsidRPr="00674DBF">
        <w:rPr>
          <w:b/>
          <w:sz w:val="22"/>
          <w:szCs w:val="22"/>
        </w:rPr>
        <w:t>al</w:t>
      </w:r>
      <w:r w:rsidRPr="00674DBF">
        <w:rPr>
          <w:b/>
          <w:sz w:val="22"/>
          <w:szCs w:val="22"/>
        </w:rPr>
        <w:t xml:space="preserve">l’importo stimato dei lavori </w:t>
      </w:r>
      <w:r w:rsidRPr="00583BEE">
        <w:rPr>
          <w:sz w:val="22"/>
          <w:szCs w:val="22"/>
        </w:rPr>
        <w:t>c</w:t>
      </w:r>
      <w:r w:rsidR="00323132">
        <w:rPr>
          <w:sz w:val="22"/>
          <w:szCs w:val="22"/>
        </w:rPr>
        <w:t>ui si riferisce la prestazione</w:t>
      </w:r>
      <w:r w:rsidR="00475CBA">
        <w:rPr>
          <w:sz w:val="22"/>
          <w:szCs w:val="22"/>
        </w:rPr>
        <w:t xml:space="preserve"> richiesta</w:t>
      </w:r>
      <w:r w:rsidR="00323132">
        <w:rPr>
          <w:sz w:val="22"/>
          <w:szCs w:val="22"/>
        </w:rPr>
        <w:t>;</w:t>
      </w:r>
    </w:p>
    <w:tbl>
      <w:tblPr>
        <w:tblpPr w:leftFromText="141" w:rightFromText="141" w:vertAnchor="text" w:horzAnchor="margin" w:tblpXSpec="center" w:tblpY="212"/>
        <w:tblW w:w="9302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76"/>
        <w:gridCol w:w="2616"/>
        <w:gridCol w:w="695"/>
        <w:gridCol w:w="1575"/>
        <w:gridCol w:w="1091"/>
        <w:gridCol w:w="1313"/>
        <w:gridCol w:w="1336"/>
      </w:tblGrid>
      <w:tr w:rsidR="00583BEE" w:rsidRPr="00583BEE" w:rsidTr="00583BEE">
        <w:trPr>
          <w:trHeight w:val="1368"/>
        </w:trPr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3BEE" w:rsidRPr="00323132" w:rsidRDefault="00583BEE" w:rsidP="00583BEE">
            <w:pPr>
              <w:pStyle w:val="Contenutotabella"/>
              <w:spacing w:after="12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23132">
              <w:rPr>
                <w:b/>
                <w:bCs/>
                <w:color w:val="000000"/>
                <w:sz w:val="20"/>
                <w:szCs w:val="20"/>
              </w:rPr>
              <w:t>Cat</w:t>
            </w:r>
            <w:proofErr w:type="spellEnd"/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3BEE" w:rsidRPr="00323132" w:rsidRDefault="00583BEE" w:rsidP="00583BEE">
            <w:pPr>
              <w:pStyle w:val="Contenutotabella"/>
              <w:spacing w:after="12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23132">
              <w:rPr>
                <w:b/>
                <w:bCs/>
                <w:color w:val="000000"/>
                <w:sz w:val="20"/>
                <w:szCs w:val="20"/>
              </w:rPr>
              <w:t xml:space="preserve">Oggetto </w:t>
            </w:r>
            <w:r w:rsidRPr="00323132">
              <w:rPr>
                <w:b/>
                <w:bCs/>
                <w:color w:val="000000"/>
                <w:sz w:val="20"/>
                <w:szCs w:val="20"/>
              </w:rPr>
              <w:br/>
              <w:t>della Prestazione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3BEE" w:rsidRPr="00323132" w:rsidRDefault="00583BEE" w:rsidP="00583BEE">
            <w:pPr>
              <w:pStyle w:val="Contenutotabella"/>
              <w:spacing w:after="12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23132">
              <w:rPr>
                <w:b/>
                <w:bCs/>
                <w:color w:val="000000"/>
                <w:sz w:val="20"/>
                <w:szCs w:val="20"/>
              </w:rPr>
              <w:t xml:space="preserve"> ID </w:t>
            </w:r>
            <w:r w:rsidRPr="00323132">
              <w:rPr>
                <w:b/>
                <w:bCs/>
                <w:color w:val="000000"/>
                <w:sz w:val="20"/>
                <w:szCs w:val="20"/>
              </w:rPr>
              <w:br/>
              <w:t>opere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323132" w:rsidRDefault="00583BEE" w:rsidP="00583BEE">
            <w:pPr>
              <w:pStyle w:val="Contenutotabella"/>
              <w:spacing w:after="12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23132">
              <w:rPr>
                <w:b/>
                <w:bCs/>
                <w:color w:val="000000"/>
                <w:sz w:val="20"/>
                <w:szCs w:val="20"/>
              </w:rPr>
              <w:t>Corrispondenza</w:t>
            </w:r>
          </w:p>
          <w:p w:rsidR="00583BEE" w:rsidRPr="00323132" w:rsidRDefault="00583BEE" w:rsidP="00583BEE">
            <w:pPr>
              <w:pStyle w:val="Contenutotabella"/>
              <w:spacing w:after="12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23132">
              <w:rPr>
                <w:b/>
                <w:bCs/>
                <w:color w:val="000000"/>
                <w:sz w:val="20"/>
                <w:szCs w:val="20"/>
              </w:rPr>
              <w:t xml:space="preserve">L.143/49    </w:t>
            </w:r>
          </w:p>
          <w:p w:rsidR="00583BEE" w:rsidRPr="00323132" w:rsidRDefault="00583BEE" w:rsidP="00583BEE">
            <w:pPr>
              <w:pStyle w:val="Contenutotabella"/>
              <w:spacing w:after="12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23132">
              <w:rPr>
                <w:b/>
                <w:bCs/>
                <w:color w:val="000000"/>
                <w:sz w:val="20"/>
                <w:szCs w:val="20"/>
              </w:rPr>
              <w:t>Classi e Categorie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3BEE" w:rsidRPr="00323132" w:rsidRDefault="00583BEE" w:rsidP="00583BEE">
            <w:pPr>
              <w:pStyle w:val="Contenutotabella"/>
              <w:spacing w:after="120"/>
              <w:rPr>
                <w:b/>
                <w:bCs/>
                <w:color w:val="000000"/>
                <w:sz w:val="20"/>
                <w:szCs w:val="20"/>
              </w:rPr>
            </w:pPr>
            <w:r w:rsidRPr="00323132">
              <w:rPr>
                <w:b/>
                <w:bCs/>
                <w:color w:val="000000"/>
                <w:sz w:val="20"/>
                <w:szCs w:val="20"/>
              </w:rPr>
              <w:t>Annualità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3BEE" w:rsidRPr="00323132" w:rsidRDefault="00583BEE" w:rsidP="00583BEE">
            <w:pPr>
              <w:pStyle w:val="Contenutotabella"/>
              <w:spacing w:after="12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23132">
              <w:rPr>
                <w:b/>
                <w:bCs/>
                <w:color w:val="000000"/>
                <w:sz w:val="20"/>
                <w:szCs w:val="20"/>
              </w:rPr>
              <w:t>Importo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83BEE" w:rsidRPr="00323132" w:rsidRDefault="00583BEE" w:rsidP="00583BEE">
            <w:pPr>
              <w:pStyle w:val="Contenutotabella"/>
              <w:spacing w:after="12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23132">
              <w:rPr>
                <w:b/>
                <w:bCs/>
                <w:color w:val="000000"/>
                <w:sz w:val="20"/>
                <w:szCs w:val="20"/>
              </w:rPr>
              <w:t>Committente</w:t>
            </w:r>
          </w:p>
        </w:tc>
      </w:tr>
      <w:tr w:rsidR="00583BEE" w:rsidRPr="00583BEE" w:rsidTr="00583BEE">
        <w:trPr>
          <w:trHeight w:val="376"/>
        </w:trPr>
        <w:tc>
          <w:tcPr>
            <w:tcW w:w="6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6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5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</w:tr>
      <w:tr w:rsidR="00583BEE" w:rsidRPr="00583BEE" w:rsidTr="00583BEE">
        <w:trPr>
          <w:trHeight w:val="361"/>
        </w:trPr>
        <w:tc>
          <w:tcPr>
            <w:tcW w:w="6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6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5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</w:tr>
      <w:tr w:rsidR="00583BEE" w:rsidRPr="00583BEE" w:rsidTr="00583BEE">
        <w:trPr>
          <w:trHeight w:val="361"/>
        </w:trPr>
        <w:tc>
          <w:tcPr>
            <w:tcW w:w="6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6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5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ind w:right="118"/>
              <w:rPr>
                <w:color w:val="000000"/>
                <w:sz w:val="22"/>
                <w:szCs w:val="22"/>
              </w:rPr>
            </w:pPr>
          </w:p>
        </w:tc>
      </w:tr>
      <w:tr w:rsidR="00583BEE" w:rsidRPr="00583BEE" w:rsidTr="00583BEE">
        <w:trPr>
          <w:trHeight w:val="361"/>
        </w:trPr>
        <w:tc>
          <w:tcPr>
            <w:tcW w:w="6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6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5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</w:tr>
      <w:tr w:rsidR="00583BEE" w:rsidRPr="00583BEE" w:rsidTr="00583BEE">
        <w:trPr>
          <w:trHeight w:val="361"/>
        </w:trPr>
        <w:tc>
          <w:tcPr>
            <w:tcW w:w="6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6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5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</w:tr>
      <w:tr w:rsidR="00583BEE" w:rsidRPr="00583BEE" w:rsidTr="00583BEE">
        <w:trPr>
          <w:trHeight w:val="376"/>
        </w:trPr>
        <w:tc>
          <w:tcPr>
            <w:tcW w:w="6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6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5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</w:tr>
      <w:tr w:rsidR="00583BEE" w:rsidRPr="00583BEE" w:rsidTr="00583BEE">
        <w:trPr>
          <w:trHeight w:val="361"/>
        </w:trPr>
        <w:tc>
          <w:tcPr>
            <w:tcW w:w="6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61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6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5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0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</w:tr>
      <w:tr w:rsidR="00583BEE" w:rsidRPr="00583BEE" w:rsidTr="00583BEE">
        <w:trPr>
          <w:trHeight w:val="376"/>
        </w:trPr>
        <w:tc>
          <w:tcPr>
            <w:tcW w:w="6653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83BEE" w:rsidRPr="00583BEE" w:rsidRDefault="00583BEE" w:rsidP="00583BEE">
            <w:pPr>
              <w:pStyle w:val="Contenutotabella"/>
              <w:spacing w:after="12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bookmarkStart w:id="1" w:name="__DdeLink__7663_1449289513"/>
            <w:r w:rsidRPr="00583BEE">
              <w:rPr>
                <w:b/>
                <w:bCs/>
                <w:color w:val="000000"/>
                <w:sz w:val="22"/>
                <w:szCs w:val="22"/>
              </w:rPr>
              <w:t>Totale</w:t>
            </w:r>
            <w:bookmarkEnd w:id="1"/>
          </w:p>
        </w:tc>
        <w:tc>
          <w:tcPr>
            <w:tcW w:w="13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83BEE" w:rsidRPr="00583BEE" w:rsidRDefault="00583BEE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</w:tr>
    </w:tbl>
    <w:p w:rsidR="00BD5A8B" w:rsidRPr="00583BEE" w:rsidRDefault="00BD5A8B" w:rsidP="00583BEE">
      <w:pPr>
        <w:spacing w:after="120"/>
        <w:ind w:firstLine="567"/>
        <w:jc w:val="both"/>
        <w:rPr>
          <w:bCs/>
          <w:sz w:val="22"/>
          <w:szCs w:val="22"/>
        </w:rPr>
      </w:pPr>
    </w:p>
    <w:p w:rsidR="00BD5A8B" w:rsidRPr="00583BEE" w:rsidRDefault="002137F7" w:rsidP="00475CBA">
      <w:pPr>
        <w:spacing w:after="120"/>
        <w:ind w:right="550"/>
        <w:jc w:val="center"/>
        <w:rPr>
          <w:bCs/>
          <w:sz w:val="22"/>
          <w:szCs w:val="22"/>
        </w:rPr>
      </w:pPr>
      <w:r w:rsidRPr="00583BEE">
        <w:rPr>
          <w:b/>
          <w:bCs/>
          <w:color w:val="000000"/>
          <w:sz w:val="22"/>
          <w:szCs w:val="22"/>
        </w:rPr>
        <w:t xml:space="preserve"> DICHIARA</w:t>
      </w:r>
    </w:p>
    <w:p w:rsidR="00BD5A8B" w:rsidRPr="00583BEE" w:rsidRDefault="00674DBF" w:rsidP="00583BEE">
      <w:pPr>
        <w:pStyle w:val="Paragrafoelenco"/>
        <w:spacing w:after="120"/>
        <w:ind w:left="437" w:right="282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Altresì </w:t>
      </w:r>
      <w:r w:rsidR="002137F7" w:rsidRPr="00475CBA">
        <w:rPr>
          <w:sz w:val="22"/>
          <w:szCs w:val="22"/>
        </w:rPr>
        <w:t>l’avvenuto svolgimento</w:t>
      </w:r>
      <w:r w:rsidR="002137F7" w:rsidRPr="00583BEE">
        <w:rPr>
          <w:sz w:val="22"/>
          <w:szCs w:val="22"/>
        </w:rPr>
        <w:t>, neg</w:t>
      </w:r>
      <w:r>
        <w:rPr>
          <w:sz w:val="22"/>
          <w:szCs w:val="22"/>
        </w:rPr>
        <w:t xml:space="preserve">li ultimi dieci anni, di </w:t>
      </w:r>
      <w:r w:rsidR="00475CBA" w:rsidRPr="00475CBA">
        <w:rPr>
          <w:sz w:val="22"/>
          <w:szCs w:val="22"/>
        </w:rPr>
        <w:t>due servizi</w:t>
      </w:r>
      <w:r w:rsidR="002137F7" w:rsidRPr="00475CBA">
        <w:rPr>
          <w:sz w:val="22"/>
          <w:szCs w:val="22"/>
        </w:rPr>
        <w:t xml:space="preserve"> </w:t>
      </w:r>
      <w:r w:rsidR="00475CBA">
        <w:rPr>
          <w:sz w:val="22"/>
          <w:szCs w:val="22"/>
        </w:rPr>
        <w:t>attinenti</w:t>
      </w:r>
      <w:r w:rsidR="002137F7" w:rsidRPr="00583BEE">
        <w:rPr>
          <w:sz w:val="22"/>
          <w:szCs w:val="22"/>
        </w:rPr>
        <w:t xml:space="preserve"> all’Architettura ed all’Ingegneria, di cui all’art. 3, lett. </w:t>
      </w:r>
      <w:proofErr w:type="spellStart"/>
      <w:r w:rsidR="002137F7" w:rsidRPr="00583BEE">
        <w:rPr>
          <w:sz w:val="22"/>
          <w:szCs w:val="22"/>
        </w:rPr>
        <w:t>vvvv</w:t>
      </w:r>
      <w:proofErr w:type="spellEnd"/>
      <w:r w:rsidR="002137F7" w:rsidRPr="00583BEE">
        <w:rPr>
          <w:sz w:val="22"/>
          <w:szCs w:val="22"/>
        </w:rPr>
        <w:t xml:space="preserve">) del Codice, </w:t>
      </w:r>
      <w:r>
        <w:rPr>
          <w:sz w:val="22"/>
          <w:szCs w:val="22"/>
        </w:rPr>
        <w:t xml:space="preserve">di seguito elencati, </w:t>
      </w:r>
      <w:r w:rsidR="002137F7" w:rsidRPr="00583BEE">
        <w:rPr>
          <w:sz w:val="22"/>
          <w:szCs w:val="22"/>
        </w:rPr>
        <w:t xml:space="preserve">relativi ai lavori appartenenti ad ognuna delle "ID-Opere" dei lavori cui si riferiscono i servizi da affidare, individuate sulla base delle elencazioni contenute nel D.M. 17 giugno 2016, per </w:t>
      </w:r>
      <w:r w:rsidR="002137F7" w:rsidRPr="00674DBF">
        <w:rPr>
          <w:b/>
          <w:sz w:val="22"/>
          <w:szCs w:val="22"/>
        </w:rPr>
        <w:t>un importo totale</w:t>
      </w:r>
      <w:r w:rsidR="002137F7" w:rsidRPr="00583BEE">
        <w:rPr>
          <w:sz w:val="22"/>
          <w:szCs w:val="22"/>
        </w:rPr>
        <w:t xml:space="preserve"> </w:t>
      </w:r>
      <w:r w:rsidR="002137F7" w:rsidRPr="00583BEE">
        <w:rPr>
          <w:b/>
          <w:sz w:val="22"/>
          <w:szCs w:val="22"/>
        </w:rPr>
        <w:lastRenderedPageBreak/>
        <w:t>pari</w:t>
      </w:r>
      <w:r>
        <w:rPr>
          <w:b/>
          <w:sz w:val="22"/>
          <w:szCs w:val="22"/>
        </w:rPr>
        <w:t>/superiore a 0,4</w:t>
      </w:r>
      <w:r w:rsidR="002137F7" w:rsidRPr="00583BEE">
        <w:rPr>
          <w:b/>
          <w:sz w:val="22"/>
          <w:szCs w:val="22"/>
        </w:rPr>
        <w:t>0 volte l’importo</w:t>
      </w:r>
      <w:r w:rsidR="002137F7" w:rsidRPr="00583BEE">
        <w:rPr>
          <w:sz w:val="22"/>
          <w:szCs w:val="22"/>
        </w:rPr>
        <w:t xml:space="preserve"> stimato dei lavori cui si riferisce la prestazione, calcolato con riguardo ad ognuna delle "ID-Opere".</w:t>
      </w:r>
    </w:p>
    <w:p w:rsidR="00BD5A8B" w:rsidRPr="00583BEE" w:rsidRDefault="00BD5A8B" w:rsidP="00583BEE">
      <w:pPr>
        <w:pStyle w:val="Paragrafoelenco"/>
        <w:spacing w:after="120"/>
        <w:ind w:left="0" w:right="282" w:hanging="283"/>
        <w:contextualSpacing w:val="0"/>
        <w:jc w:val="both"/>
        <w:rPr>
          <w:sz w:val="22"/>
          <w:szCs w:val="22"/>
        </w:rPr>
      </w:pPr>
    </w:p>
    <w:p w:rsidR="00BD5A8B" w:rsidRPr="00583BEE" w:rsidRDefault="00BD5A8B" w:rsidP="00583BEE">
      <w:pPr>
        <w:pStyle w:val="Paragrafoelenco"/>
        <w:spacing w:after="120"/>
        <w:ind w:left="0" w:hanging="283"/>
        <w:contextualSpacing w:val="0"/>
        <w:jc w:val="both"/>
        <w:rPr>
          <w:sz w:val="22"/>
          <w:szCs w:val="22"/>
        </w:rPr>
      </w:pPr>
    </w:p>
    <w:tbl>
      <w:tblPr>
        <w:tblW w:w="9017" w:type="dxa"/>
        <w:tblInd w:w="481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14"/>
        <w:gridCol w:w="2673"/>
        <w:gridCol w:w="719"/>
        <w:gridCol w:w="1587"/>
        <w:gridCol w:w="1120"/>
        <w:gridCol w:w="1384"/>
        <w:gridCol w:w="1120"/>
      </w:tblGrid>
      <w:tr w:rsidR="00BD5A8B" w:rsidRPr="00583BEE" w:rsidTr="00583BEE">
        <w:trPr>
          <w:trHeight w:val="1003"/>
        </w:trPr>
        <w:tc>
          <w:tcPr>
            <w:tcW w:w="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A8B" w:rsidRPr="00583BEE" w:rsidRDefault="002137F7" w:rsidP="00583BEE">
            <w:pPr>
              <w:pStyle w:val="Contenutotabella"/>
              <w:spacing w:after="12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proofErr w:type="spellStart"/>
            <w:r w:rsidRPr="00583BEE">
              <w:rPr>
                <w:b/>
                <w:bCs/>
                <w:color w:val="000000"/>
                <w:sz w:val="18"/>
                <w:szCs w:val="18"/>
              </w:rPr>
              <w:t>Cat</w:t>
            </w:r>
            <w:proofErr w:type="spellEnd"/>
          </w:p>
        </w:tc>
        <w:tc>
          <w:tcPr>
            <w:tcW w:w="2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A8B" w:rsidRPr="00583BEE" w:rsidRDefault="002137F7" w:rsidP="00583BEE">
            <w:pPr>
              <w:pStyle w:val="Contenutotabella"/>
              <w:spacing w:after="12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83BEE">
              <w:rPr>
                <w:b/>
                <w:bCs/>
                <w:color w:val="000000"/>
                <w:sz w:val="18"/>
                <w:szCs w:val="18"/>
              </w:rPr>
              <w:t xml:space="preserve">Oggetto </w:t>
            </w:r>
            <w:r w:rsidRPr="00583BEE">
              <w:rPr>
                <w:b/>
                <w:bCs/>
                <w:color w:val="000000"/>
                <w:sz w:val="18"/>
                <w:szCs w:val="18"/>
              </w:rPr>
              <w:br/>
              <w:t>della Prestazione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A8B" w:rsidRPr="00583BEE" w:rsidRDefault="002137F7" w:rsidP="00583BEE">
            <w:pPr>
              <w:pStyle w:val="Contenutotabella"/>
              <w:spacing w:after="12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83BEE">
              <w:rPr>
                <w:b/>
                <w:bCs/>
                <w:color w:val="000000"/>
                <w:sz w:val="18"/>
                <w:szCs w:val="18"/>
              </w:rPr>
              <w:t xml:space="preserve"> ID </w:t>
            </w:r>
            <w:r w:rsidRPr="00583BEE">
              <w:rPr>
                <w:b/>
                <w:bCs/>
                <w:color w:val="000000"/>
                <w:sz w:val="18"/>
                <w:szCs w:val="18"/>
              </w:rPr>
              <w:br/>
              <w:t>opere</w:t>
            </w:r>
          </w:p>
        </w:tc>
        <w:tc>
          <w:tcPr>
            <w:tcW w:w="1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A8B" w:rsidRPr="00583BEE" w:rsidRDefault="002137F7" w:rsidP="00583BEE">
            <w:pPr>
              <w:pStyle w:val="Contenutotabella"/>
              <w:spacing w:after="12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83BEE">
              <w:rPr>
                <w:b/>
                <w:bCs/>
                <w:color w:val="000000"/>
                <w:sz w:val="18"/>
                <w:szCs w:val="18"/>
              </w:rPr>
              <w:t>Corrispondenza</w:t>
            </w:r>
          </w:p>
          <w:p w:rsidR="00BD5A8B" w:rsidRPr="00583BEE" w:rsidRDefault="002137F7" w:rsidP="00583BEE">
            <w:pPr>
              <w:pStyle w:val="Contenutotabella"/>
              <w:spacing w:after="12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83BEE">
              <w:rPr>
                <w:b/>
                <w:bCs/>
                <w:color w:val="000000"/>
                <w:sz w:val="18"/>
                <w:szCs w:val="18"/>
              </w:rPr>
              <w:t xml:space="preserve">L.143/49    </w:t>
            </w:r>
          </w:p>
          <w:p w:rsidR="00BD5A8B" w:rsidRPr="00583BEE" w:rsidRDefault="002137F7" w:rsidP="00583BEE">
            <w:pPr>
              <w:pStyle w:val="Contenutotabella"/>
              <w:spacing w:after="12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83BEE">
              <w:rPr>
                <w:b/>
                <w:bCs/>
                <w:color w:val="000000"/>
                <w:sz w:val="18"/>
                <w:szCs w:val="18"/>
              </w:rPr>
              <w:t>Classi e Categorie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A8B" w:rsidRPr="00583BEE" w:rsidRDefault="002137F7" w:rsidP="00583BEE">
            <w:pPr>
              <w:pStyle w:val="Contenutotabella"/>
              <w:spacing w:after="120"/>
              <w:rPr>
                <w:b/>
                <w:bCs/>
                <w:color w:val="000000"/>
                <w:sz w:val="18"/>
                <w:szCs w:val="18"/>
              </w:rPr>
            </w:pPr>
            <w:r w:rsidRPr="00583BEE">
              <w:rPr>
                <w:b/>
                <w:bCs/>
                <w:color w:val="000000"/>
                <w:sz w:val="18"/>
                <w:szCs w:val="18"/>
              </w:rPr>
              <w:t>Annualità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D5A8B" w:rsidRPr="00583BEE" w:rsidRDefault="002137F7" w:rsidP="00583BEE">
            <w:pPr>
              <w:pStyle w:val="Contenutotabella"/>
              <w:spacing w:after="12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83BEE">
              <w:rPr>
                <w:b/>
                <w:bCs/>
                <w:color w:val="000000"/>
                <w:sz w:val="18"/>
                <w:szCs w:val="18"/>
              </w:rPr>
              <w:t>Importo</w:t>
            </w:r>
          </w:p>
        </w:tc>
        <w:tc>
          <w:tcPr>
            <w:tcW w:w="1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D5A8B" w:rsidRPr="00583BEE" w:rsidRDefault="002137F7" w:rsidP="00583BEE">
            <w:pPr>
              <w:pStyle w:val="Contenutotabella"/>
              <w:spacing w:after="12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83BEE">
              <w:rPr>
                <w:b/>
                <w:bCs/>
                <w:color w:val="000000"/>
                <w:sz w:val="18"/>
                <w:szCs w:val="18"/>
              </w:rPr>
              <w:t>Committente</w:t>
            </w:r>
          </w:p>
        </w:tc>
      </w:tr>
      <w:tr w:rsidR="0017671F" w:rsidRPr="00583BEE" w:rsidTr="00583BEE">
        <w:trPr>
          <w:trHeight w:val="386"/>
        </w:trPr>
        <w:tc>
          <w:tcPr>
            <w:tcW w:w="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0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</w:tr>
      <w:tr w:rsidR="0017671F" w:rsidRPr="00583BEE" w:rsidTr="00583BEE">
        <w:trPr>
          <w:trHeight w:val="386"/>
        </w:trPr>
        <w:tc>
          <w:tcPr>
            <w:tcW w:w="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0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</w:tr>
      <w:tr w:rsidR="0017671F" w:rsidRPr="00583BEE" w:rsidTr="00583BEE">
        <w:trPr>
          <w:trHeight w:val="386"/>
        </w:trPr>
        <w:tc>
          <w:tcPr>
            <w:tcW w:w="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0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</w:tr>
      <w:tr w:rsidR="0017671F" w:rsidRPr="00583BEE" w:rsidTr="00583BEE">
        <w:trPr>
          <w:trHeight w:val="386"/>
        </w:trPr>
        <w:tc>
          <w:tcPr>
            <w:tcW w:w="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0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671F" w:rsidRPr="00583BEE" w:rsidRDefault="0017671F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</w:tr>
      <w:tr w:rsidR="00BD5A8B" w:rsidRPr="00583BEE" w:rsidTr="00583BEE">
        <w:trPr>
          <w:trHeight w:val="386"/>
        </w:trPr>
        <w:tc>
          <w:tcPr>
            <w:tcW w:w="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A8B" w:rsidRPr="00583BEE" w:rsidRDefault="00BD5A8B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A8B" w:rsidRPr="00583BEE" w:rsidRDefault="00BD5A8B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A8B" w:rsidRPr="00583BEE" w:rsidRDefault="00BD5A8B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A8B" w:rsidRPr="00583BEE" w:rsidRDefault="00BD5A8B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A8B" w:rsidRPr="00583BEE" w:rsidRDefault="00BD5A8B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A8B" w:rsidRPr="00583BEE" w:rsidRDefault="00BD5A8B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0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A8B" w:rsidRPr="00583BEE" w:rsidRDefault="00BD5A8B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</w:tr>
      <w:tr w:rsidR="00BD5A8B" w:rsidRPr="00583BEE" w:rsidTr="00583BEE">
        <w:trPr>
          <w:trHeight w:val="370"/>
        </w:trPr>
        <w:tc>
          <w:tcPr>
            <w:tcW w:w="4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A8B" w:rsidRPr="00583BEE" w:rsidRDefault="00BD5A8B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A8B" w:rsidRPr="00583BEE" w:rsidRDefault="00BD5A8B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A8B" w:rsidRPr="00583BEE" w:rsidRDefault="00BD5A8B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A8B" w:rsidRPr="00583BEE" w:rsidRDefault="00BD5A8B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1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A8B" w:rsidRPr="00583BEE" w:rsidRDefault="00BD5A8B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3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A8B" w:rsidRPr="00583BEE" w:rsidRDefault="00BD5A8B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0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A8B" w:rsidRPr="00583BEE" w:rsidRDefault="00BD5A8B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</w:tr>
      <w:tr w:rsidR="00BD5A8B" w:rsidRPr="00583BEE" w:rsidTr="00583BEE">
        <w:trPr>
          <w:trHeight w:val="386"/>
        </w:trPr>
        <w:tc>
          <w:tcPr>
            <w:tcW w:w="6532" w:type="dxa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A8B" w:rsidRPr="00583BEE" w:rsidRDefault="002137F7" w:rsidP="00583BEE">
            <w:pPr>
              <w:pStyle w:val="Contenutotabella"/>
              <w:spacing w:after="120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583BEE">
              <w:rPr>
                <w:b/>
                <w:bCs/>
                <w:color w:val="000000"/>
                <w:sz w:val="22"/>
                <w:szCs w:val="22"/>
              </w:rPr>
              <w:t>Totale</w:t>
            </w:r>
          </w:p>
        </w:tc>
        <w:tc>
          <w:tcPr>
            <w:tcW w:w="13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D5A8B" w:rsidRPr="00583BEE" w:rsidRDefault="00BD5A8B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10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D5A8B" w:rsidRPr="00583BEE" w:rsidRDefault="00BD5A8B" w:rsidP="00583BEE">
            <w:pPr>
              <w:pStyle w:val="Contenutotabella"/>
              <w:spacing w:after="120"/>
              <w:rPr>
                <w:color w:val="000000"/>
                <w:sz w:val="22"/>
                <w:szCs w:val="22"/>
              </w:rPr>
            </w:pPr>
          </w:p>
        </w:tc>
      </w:tr>
    </w:tbl>
    <w:p w:rsidR="00BD5A8B" w:rsidRPr="00583BEE" w:rsidRDefault="002137F7" w:rsidP="00583BEE">
      <w:pPr>
        <w:spacing w:after="120"/>
        <w:jc w:val="center"/>
        <w:rPr>
          <w:sz w:val="22"/>
          <w:szCs w:val="22"/>
        </w:rPr>
      </w:pPr>
      <w:r w:rsidRPr="00583BEE">
        <w:rPr>
          <w:sz w:val="22"/>
          <w:szCs w:val="22"/>
        </w:rPr>
        <w:t xml:space="preserve">                                                               </w:t>
      </w:r>
    </w:p>
    <w:p w:rsidR="00BD5A8B" w:rsidRPr="00583BEE" w:rsidRDefault="002137F7" w:rsidP="00583BEE">
      <w:pPr>
        <w:spacing w:after="120"/>
        <w:jc w:val="center"/>
        <w:rPr>
          <w:sz w:val="22"/>
          <w:szCs w:val="22"/>
        </w:rPr>
      </w:pPr>
      <w:r w:rsidRPr="00583BEE">
        <w:rPr>
          <w:sz w:val="22"/>
          <w:szCs w:val="22"/>
        </w:rPr>
        <w:t xml:space="preserve">                                     </w:t>
      </w:r>
    </w:p>
    <w:p w:rsidR="00BD5A8B" w:rsidRPr="00583BEE" w:rsidRDefault="002137F7" w:rsidP="00583BEE">
      <w:pPr>
        <w:spacing w:after="120"/>
        <w:rPr>
          <w:sz w:val="22"/>
          <w:szCs w:val="22"/>
        </w:rPr>
      </w:pPr>
      <w:r w:rsidRPr="00583BEE">
        <w:rPr>
          <w:sz w:val="22"/>
          <w:szCs w:val="22"/>
        </w:rPr>
        <w:t xml:space="preserve">                                                                                                                                       </w:t>
      </w:r>
    </w:p>
    <w:p w:rsidR="00BD5A8B" w:rsidRPr="00583BEE" w:rsidRDefault="002137F7" w:rsidP="00583BEE">
      <w:pPr>
        <w:spacing w:after="120"/>
        <w:ind w:right="567"/>
        <w:rPr>
          <w:sz w:val="22"/>
          <w:szCs w:val="22"/>
        </w:rPr>
      </w:pPr>
      <w:r w:rsidRPr="00583BEE">
        <w:rPr>
          <w:color w:val="000000"/>
          <w:sz w:val="22"/>
          <w:szCs w:val="22"/>
        </w:rPr>
        <w:t xml:space="preserve">                                                        </w:t>
      </w:r>
      <w:r w:rsidR="00583BEE">
        <w:rPr>
          <w:color w:val="000000"/>
          <w:sz w:val="22"/>
          <w:szCs w:val="22"/>
        </w:rPr>
        <w:t xml:space="preserve">         </w:t>
      </w:r>
      <w:r w:rsidRPr="00583BEE">
        <w:rPr>
          <w:color w:val="000000"/>
          <w:sz w:val="22"/>
          <w:szCs w:val="22"/>
        </w:rPr>
        <w:t xml:space="preserve">                               </w:t>
      </w:r>
      <w:r w:rsidRPr="00583BEE">
        <w:rPr>
          <w:sz w:val="22"/>
          <w:szCs w:val="22"/>
        </w:rPr>
        <w:t>FIRMATO DIGITALMENTE</w:t>
      </w:r>
    </w:p>
    <w:p w:rsidR="00BD5A8B" w:rsidRPr="00583BEE" w:rsidRDefault="00BD5A8B" w:rsidP="00583BEE">
      <w:pPr>
        <w:tabs>
          <w:tab w:val="left" w:pos="11565"/>
        </w:tabs>
        <w:spacing w:after="120"/>
        <w:ind w:left="283" w:right="567"/>
        <w:jc w:val="both"/>
        <w:rPr>
          <w:sz w:val="22"/>
          <w:szCs w:val="22"/>
        </w:rPr>
      </w:pPr>
    </w:p>
    <w:p w:rsidR="00BD5A8B" w:rsidRPr="00583BEE" w:rsidRDefault="00BD5A8B" w:rsidP="00583BEE">
      <w:pPr>
        <w:pStyle w:val="Standard"/>
        <w:spacing w:after="120"/>
        <w:ind w:left="283" w:right="567"/>
        <w:jc w:val="both"/>
        <w:rPr>
          <w:rFonts w:eastAsia="Times New Roman" w:cs="Times New Roman"/>
          <w:sz w:val="22"/>
          <w:szCs w:val="22"/>
        </w:rPr>
      </w:pPr>
    </w:p>
    <w:p w:rsidR="00BD5A8B" w:rsidRPr="00583BEE" w:rsidRDefault="002137F7" w:rsidP="00583BEE">
      <w:pPr>
        <w:pStyle w:val="Standard"/>
        <w:spacing w:after="120"/>
        <w:ind w:left="283" w:right="567"/>
        <w:jc w:val="both"/>
        <w:rPr>
          <w:rFonts w:cs="Times New Roman"/>
          <w:sz w:val="22"/>
          <w:szCs w:val="22"/>
        </w:rPr>
      </w:pPr>
      <w:r w:rsidRPr="00583BEE">
        <w:rPr>
          <w:rFonts w:eastAsia="Times New Roman" w:cs="Times New Roman"/>
          <w:b/>
          <w:bCs/>
          <w:sz w:val="22"/>
          <w:szCs w:val="22"/>
        </w:rPr>
        <w:t xml:space="preserve">Il documento dovrà essere inviato in formato .pdf (PDF/A), denominato &lt;Denominazione Concorrente_Dichiarazione_assolvimento_bollo_CIG&gt; ed essere sottoscritto con firma digitale.  </w:t>
      </w:r>
    </w:p>
    <w:sectPr w:rsidR="00BD5A8B" w:rsidRPr="00583BEE" w:rsidSect="00BD5A8B">
      <w:headerReference w:type="default" r:id="rId6"/>
      <w:headerReference w:type="first" r:id="rId7"/>
      <w:pgSz w:w="11906" w:h="16838"/>
      <w:pgMar w:top="1134" w:right="1134" w:bottom="1134" w:left="1134" w:header="709" w:footer="0" w:gutter="0"/>
      <w:cols w:space="720"/>
      <w:formProt w:val="0"/>
      <w:titlePg/>
      <w:docGrid w:linePitch="360" w:charSpace="163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23B2" w:rsidRDefault="00F423B2" w:rsidP="00BD5A8B">
      <w:r>
        <w:separator/>
      </w:r>
    </w:p>
  </w:endnote>
  <w:endnote w:type="continuationSeparator" w:id="0">
    <w:p w:rsidR="00F423B2" w:rsidRDefault="00F423B2" w:rsidP="00BD5A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23B2" w:rsidRDefault="00F423B2" w:rsidP="00BD5A8B">
      <w:r>
        <w:separator/>
      </w:r>
    </w:p>
  </w:footnote>
  <w:footnote w:type="continuationSeparator" w:id="0">
    <w:p w:rsidR="00F423B2" w:rsidRDefault="00F423B2" w:rsidP="00BD5A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5A8B" w:rsidRDefault="00BD5A8B">
    <w:pPr>
      <w:pStyle w:val="Intestazione1"/>
    </w:pPr>
  </w:p>
  <w:p w:rsidR="00BD5A8B" w:rsidRDefault="00BD5A8B">
    <w:pPr>
      <w:pStyle w:val="Intestazione1"/>
    </w:pPr>
  </w:p>
  <w:p w:rsidR="00BD5A8B" w:rsidRDefault="00BD5A8B">
    <w:pPr>
      <w:pStyle w:val="Intestazione1"/>
    </w:pPr>
  </w:p>
  <w:p w:rsidR="00BD5A8B" w:rsidRDefault="00BD5A8B">
    <w:pPr>
      <w:pStyle w:val="Intestazione1"/>
    </w:pPr>
  </w:p>
  <w:p w:rsidR="00BD5A8B" w:rsidRDefault="00BD5A8B">
    <w:pPr>
      <w:pStyle w:val="Intestazione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5A8B" w:rsidRDefault="002137F7">
    <w:pPr>
      <w:pStyle w:val="Titolo11"/>
      <w:pBdr>
        <w:top w:val="nil"/>
      </w:pBdr>
      <w:ind w:left="-284" w:right="-425"/>
      <w:jc w:val="left"/>
    </w:pPr>
    <w:r>
      <w:rPr>
        <w:rFonts w:ascii="Calibri" w:hAnsi="Calibri" w:cs="Arial"/>
        <w:b/>
        <w:sz w:val="22"/>
        <w:szCs w:val="22"/>
      </w:rPr>
      <w:t>MODELLO “G”</w:t>
    </w:r>
  </w:p>
  <w:p w:rsidR="00BD5A8B" w:rsidRDefault="00BD5A8B">
    <w:pPr>
      <w:pStyle w:val="Titolo11"/>
      <w:ind w:left="-284" w:right="-425"/>
      <w:rPr>
        <w:rFonts w:ascii="Calibri" w:hAnsi="Calibri" w:cs="Arial"/>
        <w:b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5A8B"/>
    <w:rsid w:val="0017671F"/>
    <w:rsid w:val="002137F7"/>
    <w:rsid w:val="00223460"/>
    <w:rsid w:val="00323132"/>
    <w:rsid w:val="003624CF"/>
    <w:rsid w:val="00475CBA"/>
    <w:rsid w:val="00521188"/>
    <w:rsid w:val="00583BEE"/>
    <w:rsid w:val="00674DBF"/>
    <w:rsid w:val="00BD5A8B"/>
    <w:rsid w:val="00F423B2"/>
    <w:rsid w:val="00F85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B41E84-A1B6-4474-9D44-9BC3E898D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2281F"/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itolo11">
    <w:name w:val="Titolo 11"/>
    <w:basedOn w:val="Normale"/>
    <w:next w:val="Normale"/>
    <w:link w:val="Titolo1Carattere"/>
    <w:uiPriority w:val="99"/>
    <w:qFormat/>
    <w:rsid w:val="00D2281F"/>
    <w:pPr>
      <w:keepNext/>
      <w:pBdr>
        <w:top w:val="single" w:sz="4" w:space="1" w:color="000000"/>
      </w:pBdr>
      <w:jc w:val="right"/>
      <w:outlineLvl w:val="0"/>
    </w:pPr>
    <w:rPr>
      <w:rFonts w:eastAsia="Calibri"/>
    </w:rPr>
  </w:style>
  <w:style w:type="paragraph" w:customStyle="1" w:styleId="Titolo21">
    <w:name w:val="Titolo 21"/>
    <w:basedOn w:val="Normale"/>
    <w:next w:val="Normale"/>
    <w:link w:val="Titolo2Carattere"/>
    <w:uiPriority w:val="99"/>
    <w:qFormat/>
    <w:locked/>
    <w:rsid w:val="00613851"/>
    <w:pPr>
      <w:keepNext/>
      <w:keepLines/>
      <w:spacing w:before="40"/>
      <w:outlineLvl w:val="1"/>
    </w:pPr>
    <w:rPr>
      <w:rFonts w:ascii="Cambria" w:hAnsi="Cambria"/>
      <w:color w:val="365F91"/>
      <w:sz w:val="26"/>
      <w:szCs w:val="26"/>
    </w:rPr>
  </w:style>
  <w:style w:type="paragraph" w:customStyle="1" w:styleId="Titolo31">
    <w:name w:val="Titolo 31"/>
    <w:basedOn w:val="Normale"/>
    <w:next w:val="Normale"/>
    <w:link w:val="Titolo3Carattere"/>
    <w:uiPriority w:val="99"/>
    <w:qFormat/>
    <w:rsid w:val="00D2281F"/>
    <w:pPr>
      <w:keepNext/>
      <w:tabs>
        <w:tab w:val="left" w:pos="5670"/>
        <w:tab w:val="left" w:pos="6521"/>
      </w:tabs>
      <w:outlineLvl w:val="2"/>
    </w:pPr>
    <w:rPr>
      <w:rFonts w:eastAsia="Calibri"/>
    </w:rPr>
  </w:style>
  <w:style w:type="paragraph" w:customStyle="1" w:styleId="Titolo81">
    <w:name w:val="Titolo 81"/>
    <w:basedOn w:val="Normale"/>
    <w:next w:val="Normale"/>
    <w:link w:val="Titolo8Carattere"/>
    <w:uiPriority w:val="99"/>
    <w:qFormat/>
    <w:rsid w:val="00D2281F"/>
    <w:pPr>
      <w:spacing w:before="240" w:after="60"/>
      <w:outlineLvl w:val="7"/>
    </w:pPr>
    <w:rPr>
      <w:rFonts w:eastAsia="Calibri"/>
      <w:i/>
    </w:rPr>
  </w:style>
  <w:style w:type="character" w:customStyle="1" w:styleId="Titolo1Carattere">
    <w:name w:val="Titolo 1 Carattere"/>
    <w:link w:val="Titolo11"/>
    <w:uiPriority w:val="99"/>
    <w:qFormat/>
    <w:locked/>
    <w:rsid w:val="00D2281F"/>
    <w:rPr>
      <w:rFonts w:ascii="Times New Roman" w:hAnsi="Times New Roman" w:cs="Times New Roman"/>
      <w:sz w:val="20"/>
      <w:lang w:eastAsia="it-IT"/>
    </w:rPr>
  </w:style>
  <w:style w:type="character" w:customStyle="1" w:styleId="Titolo2Carattere">
    <w:name w:val="Titolo 2 Carattere"/>
    <w:link w:val="Titolo21"/>
    <w:uiPriority w:val="99"/>
    <w:semiHidden/>
    <w:qFormat/>
    <w:locked/>
    <w:rsid w:val="00613851"/>
    <w:rPr>
      <w:rFonts w:ascii="Cambria" w:hAnsi="Cambria" w:cs="Times New Roman"/>
      <w:color w:val="365F91"/>
      <w:sz w:val="26"/>
      <w:szCs w:val="26"/>
    </w:rPr>
  </w:style>
  <w:style w:type="character" w:customStyle="1" w:styleId="Titolo3Carattere">
    <w:name w:val="Titolo 3 Carattere"/>
    <w:link w:val="Titolo31"/>
    <w:uiPriority w:val="99"/>
    <w:qFormat/>
    <w:locked/>
    <w:rsid w:val="00D2281F"/>
    <w:rPr>
      <w:rFonts w:ascii="Times New Roman" w:hAnsi="Times New Roman" w:cs="Times New Roman"/>
      <w:sz w:val="20"/>
      <w:lang w:eastAsia="it-IT"/>
    </w:rPr>
  </w:style>
  <w:style w:type="character" w:customStyle="1" w:styleId="Titolo8Carattere">
    <w:name w:val="Titolo 8 Carattere"/>
    <w:link w:val="Titolo81"/>
    <w:uiPriority w:val="99"/>
    <w:qFormat/>
    <w:locked/>
    <w:rsid w:val="00D2281F"/>
    <w:rPr>
      <w:rFonts w:ascii="Times New Roman" w:hAnsi="Times New Roman" w:cs="Times New Roman"/>
      <w:i/>
      <w:sz w:val="20"/>
      <w:lang w:eastAsia="it-IT"/>
    </w:rPr>
  </w:style>
  <w:style w:type="character" w:customStyle="1" w:styleId="TestofumettoCarattere">
    <w:name w:val="Testo fumetto Carattere"/>
    <w:link w:val="Testofumetto"/>
    <w:uiPriority w:val="99"/>
    <w:semiHidden/>
    <w:qFormat/>
    <w:locked/>
    <w:rsid w:val="004765C4"/>
    <w:rPr>
      <w:rFonts w:ascii="Times New Roman" w:hAnsi="Times New Roman" w:cs="Times New Roman"/>
      <w:sz w:val="2"/>
    </w:rPr>
  </w:style>
  <w:style w:type="character" w:customStyle="1" w:styleId="TestonotaapidipaginaCarattere1">
    <w:name w:val="Testo nota a piè di pagina Carattere1"/>
    <w:link w:val="Testonotaapidipagina1"/>
    <w:uiPriority w:val="99"/>
    <w:semiHidden/>
    <w:qFormat/>
    <w:locked/>
    <w:rsid w:val="00D2281F"/>
    <w:rPr>
      <w:rFonts w:ascii="Bookman Old Style" w:hAnsi="Bookman Old Style" w:cs="Times New Roman"/>
      <w:sz w:val="20"/>
      <w:lang w:eastAsia="it-IT"/>
    </w:rPr>
  </w:style>
  <w:style w:type="character" w:customStyle="1" w:styleId="Richiamoallanotaapidipagina">
    <w:name w:val="Richiamo alla nota a piè di pagina"/>
    <w:rsid w:val="00BD5A8B"/>
    <w:rPr>
      <w:rFonts w:cs="Times New Roman"/>
      <w:sz w:val="16"/>
      <w:vertAlign w:val="superscript"/>
    </w:rPr>
  </w:style>
  <w:style w:type="character" w:customStyle="1" w:styleId="FootnoteCharacters">
    <w:name w:val="Footnote Characters"/>
    <w:uiPriority w:val="99"/>
    <w:semiHidden/>
    <w:qFormat/>
    <w:rsid w:val="00D2281F"/>
    <w:rPr>
      <w:rFonts w:cs="Times New Roman"/>
      <w:sz w:val="16"/>
    </w:rPr>
  </w:style>
  <w:style w:type="character" w:customStyle="1" w:styleId="IntestazioneCarattere">
    <w:name w:val="Intestazione Carattere"/>
    <w:link w:val="Intestazione1"/>
    <w:uiPriority w:val="99"/>
    <w:qFormat/>
    <w:locked/>
    <w:rsid w:val="00305356"/>
    <w:rPr>
      <w:rFonts w:ascii="Times New Roman" w:hAnsi="Times New Roman" w:cs="Times New Roman"/>
      <w:sz w:val="20"/>
      <w:lang w:eastAsia="it-IT"/>
    </w:rPr>
  </w:style>
  <w:style w:type="character" w:customStyle="1" w:styleId="PidipaginaCarattere">
    <w:name w:val="Piè di pagina Carattere"/>
    <w:link w:val="Pidipagina1"/>
    <w:uiPriority w:val="99"/>
    <w:qFormat/>
    <w:locked/>
    <w:rsid w:val="00305356"/>
    <w:rPr>
      <w:rFonts w:ascii="Times New Roman" w:hAnsi="Times New Roman" w:cs="Times New Roman"/>
      <w:sz w:val="20"/>
      <w:lang w:eastAsia="it-IT"/>
    </w:rPr>
  </w:style>
  <w:style w:type="character" w:customStyle="1" w:styleId="Corpodeltesto2Carattere">
    <w:name w:val="Corpo del testo 2 Carattere"/>
    <w:link w:val="Corpodeltesto2"/>
    <w:uiPriority w:val="99"/>
    <w:qFormat/>
    <w:locked/>
    <w:rsid w:val="003F0C7E"/>
    <w:rPr>
      <w:rFonts w:ascii="Comic Sans MS" w:hAnsi="Comic Sans MS" w:cs="Times New Roman"/>
      <w:sz w:val="24"/>
      <w:lang w:val="it-IT" w:eastAsia="it-IT"/>
    </w:rPr>
  </w:style>
  <w:style w:type="character" w:customStyle="1" w:styleId="CarattereCarattere1">
    <w:name w:val="Carattere Carattere1"/>
    <w:uiPriority w:val="99"/>
    <w:semiHidden/>
    <w:qFormat/>
    <w:locked/>
    <w:rsid w:val="003C0542"/>
    <w:rPr>
      <w:lang w:val="it-IT" w:eastAsia="it-IT"/>
    </w:rPr>
  </w:style>
  <w:style w:type="character" w:customStyle="1" w:styleId="spanboldcenterbig">
    <w:name w:val="span_bold_center_big"/>
    <w:uiPriority w:val="99"/>
    <w:qFormat/>
    <w:rsid w:val="00D546E8"/>
  </w:style>
  <w:style w:type="character" w:customStyle="1" w:styleId="TestonotaapidipaginaCarattere">
    <w:name w:val="Testo nota a piè di pagina Carattere"/>
    <w:uiPriority w:val="99"/>
    <w:semiHidden/>
    <w:qFormat/>
    <w:locked/>
    <w:rsid w:val="002C05CD"/>
    <w:rPr>
      <w:lang w:val="it-IT" w:eastAsia="it-IT"/>
    </w:rPr>
  </w:style>
  <w:style w:type="character" w:customStyle="1" w:styleId="CarattereCarattere11">
    <w:name w:val="Carattere Carattere11"/>
    <w:uiPriority w:val="99"/>
    <w:semiHidden/>
    <w:qFormat/>
    <w:locked/>
    <w:rsid w:val="00EC5710"/>
    <w:rPr>
      <w:lang w:val="it-IT" w:eastAsia="it-IT"/>
    </w:rPr>
  </w:style>
  <w:style w:type="character" w:styleId="Enfasigrassetto">
    <w:name w:val="Strong"/>
    <w:uiPriority w:val="99"/>
    <w:qFormat/>
    <w:locked/>
    <w:rsid w:val="00DB18B1"/>
    <w:rPr>
      <w:rFonts w:ascii="Times New Roman" w:hAnsi="Times New Roman" w:cs="Times New Roman"/>
      <w:b/>
    </w:rPr>
  </w:style>
  <w:style w:type="character" w:styleId="Rimandocommento">
    <w:name w:val="annotation reference"/>
    <w:uiPriority w:val="99"/>
    <w:semiHidden/>
    <w:qFormat/>
    <w:rsid w:val="00392111"/>
    <w:rPr>
      <w:rFonts w:cs="Times New Roman"/>
      <w:sz w:val="16"/>
      <w:szCs w:val="16"/>
    </w:rPr>
  </w:style>
  <w:style w:type="character" w:customStyle="1" w:styleId="TestocommentoCarattere">
    <w:name w:val="Testo commento Carattere"/>
    <w:link w:val="Testocommento"/>
    <w:uiPriority w:val="99"/>
    <w:semiHidden/>
    <w:qFormat/>
    <w:locked/>
    <w:rsid w:val="009525B5"/>
    <w:rPr>
      <w:rFonts w:ascii="Times New Roman" w:hAnsi="Times New Roman" w:cs="Times New Roman"/>
      <w:sz w:val="20"/>
      <w:szCs w:val="20"/>
    </w:rPr>
  </w:style>
  <w:style w:type="character" w:customStyle="1" w:styleId="SoggettocommentoCarattere">
    <w:name w:val="Soggetto commento Carattere"/>
    <w:link w:val="Soggettocommento"/>
    <w:uiPriority w:val="99"/>
    <w:semiHidden/>
    <w:qFormat/>
    <w:locked/>
    <w:rsid w:val="009525B5"/>
    <w:rPr>
      <w:rFonts w:ascii="Times New Roman" w:hAnsi="Times New Roman" w:cs="Times New Roman"/>
      <w:b/>
      <w:bCs/>
      <w:sz w:val="20"/>
      <w:szCs w:val="20"/>
    </w:rPr>
  </w:style>
  <w:style w:type="character" w:customStyle="1" w:styleId="CorpotestoCarattere">
    <w:name w:val="Corpo testo Carattere"/>
    <w:link w:val="Corpotesto"/>
    <w:uiPriority w:val="99"/>
    <w:semiHidden/>
    <w:qFormat/>
    <w:locked/>
    <w:rsid w:val="00613851"/>
    <w:rPr>
      <w:rFonts w:ascii="Times New Roman" w:hAnsi="Times New Roman" w:cs="Times New Roman"/>
      <w:sz w:val="20"/>
      <w:szCs w:val="20"/>
    </w:rPr>
  </w:style>
  <w:style w:type="character" w:customStyle="1" w:styleId="Carpredefinitoparagrafo1">
    <w:name w:val="Car. predefinito paragrafo1"/>
    <w:uiPriority w:val="99"/>
    <w:qFormat/>
    <w:rsid w:val="00CA502B"/>
  </w:style>
  <w:style w:type="character" w:customStyle="1" w:styleId="Caratteridinumerazione">
    <w:name w:val="Caratteri di numerazione"/>
    <w:qFormat/>
    <w:rsid w:val="00BD5A8B"/>
  </w:style>
  <w:style w:type="paragraph" w:styleId="Titolo">
    <w:name w:val="Title"/>
    <w:basedOn w:val="Normale"/>
    <w:next w:val="Corpotesto"/>
    <w:qFormat/>
    <w:rsid w:val="00BD5A8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semiHidden/>
    <w:rsid w:val="00613851"/>
    <w:pPr>
      <w:spacing w:after="120"/>
    </w:pPr>
  </w:style>
  <w:style w:type="paragraph" w:styleId="Elenco">
    <w:name w:val="List"/>
    <w:basedOn w:val="Corpotesto"/>
    <w:rsid w:val="00BD5A8B"/>
    <w:rPr>
      <w:rFonts w:cs="Arial"/>
    </w:rPr>
  </w:style>
  <w:style w:type="paragraph" w:customStyle="1" w:styleId="Didascalia1">
    <w:name w:val="Didascalia1"/>
    <w:basedOn w:val="Normale"/>
    <w:qFormat/>
    <w:rsid w:val="00BD5A8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BD5A8B"/>
    <w:pPr>
      <w:suppressLineNumbers/>
    </w:pPr>
    <w:rPr>
      <w:rFonts w:cs="Arial"/>
    </w:rPr>
  </w:style>
  <w:style w:type="paragraph" w:styleId="Didascalia">
    <w:name w:val="caption"/>
    <w:basedOn w:val="Normale"/>
    <w:qFormat/>
    <w:rsid w:val="00BD5A8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qFormat/>
    <w:rsid w:val="008B7C52"/>
    <w:rPr>
      <w:rFonts w:eastAsia="Calibri"/>
      <w:sz w:val="2"/>
    </w:rPr>
  </w:style>
  <w:style w:type="paragraph" w:customStyle="1" w:styleId="Testonotaapidipagina1">
    <w:name w:val="Testo nota a piè di pagina1"/>
    <w:basedOn w:val="Normale"/>
    <w:link w:val="TestonotaapidipaginaCarattere1"/>
    <w:uiPriority w:val="99"/>
    <w:semiHidden/>
    <w:rsid w:val="00D2281F"/>
    <w:pPr>
      <w:jc w:val="both"/>
    </w:pPr>
    <w:rPr>
      <w:rFonts w:ascii="Bookman Old Style" w:eastAsia="Calibri" w:hAnsi="Bookman Old Style"/>
    </w:rPr>
  </w:style>
  <w:style w:type="paragraph" w:customStyle="1" w:styleId="Intestazioneepidipagina">
    <w:name w:val="Intestazione e piè di pagina"/>
    <w:basedOn w:val="Normale"/>
    <w:qFormat/>
    <w:rsid w:val="00BD5A8B"/>
  </w:style>
  <w:style w:type="paragraph" w:customStyle="1" w:styleId="Intestazione1">
    <w:name w:val="Intestazione1"/>
    <w:basedOn w:val="Normale"/>
    <w:link w:val="IntestazioneCarattere"/>
    <w:uiPriority w:val="99"/>
    <w:rsid w:val="00305356"/>
    <w:pPr>
      <w:tabs>
        <w:tab w:val="center" w:pos="4819"/>
        <w:tab w:val="right" w:pos="9638"/>
      </w:tabs>
    </w:pPr>
    <w:rPr>
      <w:rFonts w:eastAsia="Calibri"/>
    </w:rPr>
  </w:style>
  <w:style w:type="paragraph" w:customStyle="1" w:styleId="Pidipagina1">
    <w:name w:val="Piè di pagina1"/>
    <w:basedOn w:val="Normale"/>
    <w:link w:val="PidipaginaCarattere"/>
    <w:uiPriority w:val="99"/>
    <w:rsid w:val="00305356"/>
    <w:pPr>
      <w:tabs>
        <w:tab w:val="center" w:pos="4819"/>
        <w:tab w:val="right" w:pos="9638"/>
      </w:tabs>
    </w:pPr>
    <w:rPr>
      <w:rFonts w:eastAsia="Calibri"/>
    </w:rPr>
  </w:style>
  <w:style w:type="paragraph" w:styleId="Corpodeltesto2">
    <w:name w:val="Body Text 2"/>
    <w:basedOn w:val="Normale"/>
    <w:link w:val="Corpodeltesto2Carattere"/>
    <w:uiPriority w:val="99"/>
    <w:qFormat/>
    <w:rsid w:val="003F0C7E"/>
    <w:pPr>
      <w:tabs>
        <w:tab w:val="left" w:pos="144"/>
        <w:tab w:val="left" w:pos="864"/>
        <w:tab w:val="left" w:pos="1276"/>
        <w:tab w:val="left" w:pos="1584"/>
        <w:tab w:val="left" w:pos="2304"/>
        <w:tab w:val="left" w:pos="3024"/>
        <w:tab w:val="left" w:pos="3744"/>
        <w:tab w:val="left" w:pos="4464"/>
        <w:tab w:val="left" w:pos="5184"/>
        <w:tab w:val="left" w:pos="5904"/>
        <w:tab w:val="left" w:pos="6624"/>
      </w:tabs>
      <w:ind w:firstLine="709"/>
      <w:jc w:val="both"/>
      <w:textAlignment w:val="baseline"/>
    </w:pPr>
    <w:rPr>
      <w:rFonts w:ascii="Comic Sans MS" w:eastAsia="Calibri" w:hAnsi="Comic Sans MS"/>
      <w:sz w:val="24"/>
    </w:rPr>
  </w:style>
  <w:style w:type="paragraph" w:customStyle="1" w:styleId="Default">
    <w:name w:val="Default"/>
    <w:uiPriority w:val="99"/>
    <w:qFormat/>
    <w:rsid w:val="00A427BF"/>
    <w:rPr>
      <w:rFonts w:ascii="Times New Roman" w:hAnsi="Times New Roman"/>
      <w:color w:val="000000"/>
      <w:sz w:val="24"/>
      <w:szCs w:val="24"/>
    </w:rPr>
  </w:style>
  <w:style w:type="paragraph" w:styleId="Paragrafoelenco">
    <w:name w:val="List Paragraph"/>
    <w:basedOn w:val="Normale"/>
    <w:qFormat/>
    <w:rsid w:val="00BD5A8B"/>
    <w:pPr>
      <w:spacing w:after="200"/>
      <w:ind w:left="720"/>
      <w:contextualSpacing/>
    </w:pPr>
  </w:style>
  <w:style w:type="paragraph" w:styleId="Testocommento">
    <w:name w:val="annotation text"/>
    <w:basedOn w:val="Normale"/>
    <w:link w:val="TestocommentoCarattere"/>
    <w:uiPriority w:val="99"/>
    <w:semiHidden/>
    <w:qFormat/>
    <w:rsid w:val="00392111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qFormat/>
    <w:rsid w:val="00392111"/>
    <w:rPr>
      <w:b/>
      <w:bCs/>
    </w:rPr>
  </w:style>
  <w:style w:type="paragraph" w:customStyle="1" w:styleId="Corpodeltesto21">
    <w:name w:val="Corpo del testo 21"/>
    <w:basedOn w:val="Normale"/>
    <w:uiPriority w:val="99"/>
    <w:qFormat/>
    <w:rsid w:val="002239DC"/>
    <w:pPr>
      <w:jc w:val="both"/>
    </w:pPr>
    <w:rPr>
      <w:sz w:val="22"/>
    </w:rPr>
  </w:style>
  <w:style w:type="paragraph" w:customStyle="1" w:styleId="Standard">
    <w:name w:val="Standard"/>
    <w:uiPriority w:val="99"/>
    <w:qFormat/>
    <w:rsid w:val="00882D25"/>
    <w:pPr>
      <w:widowControl w:val="0"/>
      <w:suppressAutoHyphens/>
      <w:textAlignment w:val="baseline"/>
    </w:pPr>
    <w:rPr>
      <w:rFonts w:ascii="Times New Roman" w:eastAsia="Arial Unicode MS" w:hAnsi="Times New Roman" w:cs="Tahoma"/>
      <w:kern w:val="2"/>
      <w:sz w:val="24"/>
      <w:lang w:eastAsia="zh-CN" w:bidi="hi-IN"/>
    </w:rPr>
  </w:style>
  <w:style w:type="paragraph" w:customStyle="1" w:styleId="Contenutotabella">
    <w:name w:val="Contenuto tabella"/>
    <w:basedOn w:val="Normale"/>
    <w:uiPriority w:val="99"/>
    <w:qFormat/>
    <w:rsid w:val="00CA502B"/>
    <w:pPr>
      <w:suppressAutoHyphens/>
    </w:pPr>
    <w:rPr>
      <w:rFonts w:eastAsia="Calibri"/>
      <w:kern w:val="2"/>
      <w:sz w:val="24"/>
      <w:szCs w:val="24"/>
    </w:rPr>
  </w:style>
  <w:style w:type="paragraph" w:styleId="NormaleWeb">
    <w:name w:val="Normal (Web)"/>
    <w:basedOn w:val="Normale"/>
    <w:uiPriority w:val="99"/>
    <w:qFormat/>
    <w:rsid w:val="00CA502B"/>
    <w:pPr>
      <w:spacing w:beforeAutospacing="1" w:after="119"/>
    </w:pPr>
    <w:rPr>
      <w:rFonts w:eastAsia="Calibri"/>
      <w:sz w:val="24"/>
      <w:szCs w:val="24"/>
    </w:rPr>
  </w:style>
  <w:style w:type="paragraph" w:customStyle="1" w:styleId="Titolotabella">
    <w:name w:val="Titolo tabella"/>
    <w:basedOn w:val="Contenutotabella"/>
    <w:qFormat/>
    <w:rsid w:val="00BD5A8B"/>
    <w:pPr>
      <w:suppressLineNumbers/>
      <w:jc w:val="center"/>
    </w:pPr>
    <w:rPr>
      <w:b/>
      <w:bCs/>
    </w:rPr>
  </w:style>
  <w:style w:type="table" w:styleId="Grigliatabella">
    <w:name w:val="Table Grid"/>
    <w:basedOn w:val="Tabellanormale"/>
    <w:uiPriority w:val="99"/>
    <w:rsid w:val="00B971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uiPriority w:val="99"/>
    <w:rsid w:val="00CD0F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">
    <w:name w:val="Griglia tabella2"/>
    <w:uiPriority w:val="99"/>
    <w:rsid w:val="00CD0F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3">
    <w:name w:val="Griglia tabella3"/>
    <w:uiPriority w:val="99"/>
    <w:rsid w:val="004607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4">
    <w:name w:val="Griglia tabella4"/>
    <w:uiPriority w:val="99"/>
    <w:rsid w:val="004607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5">
    <w:name w:val="Griglia tabella5"/>
    <w:uiPriority w:val="99"/>
    <w:rsid w:val="004607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Spett</vt:lpstr>
    </vt:vector>
  </TitlesOfParts>
  <Company>Hewlett-Packard Company</Company>
  <LinksUpToDate>false</LinksUpToDate>
  <CharactersWithSpaces>2863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</dc:title>
  <dc:creator>Angela Petraglia</dc:creator>
  <cp:lastModifiedBy>utente</cp:lastModifiedBy>
  <cp:revision>8</cp:revision>
  <cp:lastPrinted>2021-03-23T13:27:00Z</cp:lastPrinted>
  <dcterms:created xsi:type="dcterms:W3CDTF">2021-03-24T09:30:00Z</dcterms:created>
  <dcterms:modified xsi:type="dcterms:W3CDTF">2021-06-23T14:46:00Z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